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E94A" w14:textId="77777777" w:rsidR="008E7448" w:rsidRPr="00CA1FEC" w:rsidRDefault="00000000">
      <w:pPr>
        <w:jc w:val="center"/>
        <w:rPr>
          <w:rFonts w:ascii="黑体" w:eastAsia="黑体" w:hAnsi="黑体"/>
          <w:sz w:val="30"/>
          <w:szCs w:val="30"/>
        </w:rPr>
      </w:pPr>
      <w:r w:rsidRPr="00CA1FEC">
        <w:rPr>
          <w:rFonts w:ascii="黑体" w:eastAsia="黑体" w:hAnsi="黑体" w:hint="eastAsia"/>
          <w:sz w:val="30"/>
          <w:szCs w:val="30"/>
        </w:rPr>
        <w:t>摆方块开启思路，探数字关联之妙</w:t>
      </w:r>
    </w:p>
    <w:p w14:paraId="7C1A016F" w14:textId="423F30BE" w:rsidR="008E7448" w:rsidRPr="00311A26" w:rsidRDefault="00000000" w:rsidP="00311A26">
      <w:pPr>
        <w:pStyle w:val="3"/>
        <w:widowControl/>
        <w:shd w:val="clear" w:color="auto" w:fill="FFFFFF"/>
        <w:spacing w:beforeAutospacing="0" w:afterAutospacing="0" w:line="360" w:lineRule="auto"/>
        <w:ind w:firstLineChars="200" w:firstLine="540"/>
        <w:rPr>
          <w:rFonts w:cs="宋体"/>
          <w:b w:val="0"/>
          <w:spacing w:val="15"/>
          <w:sz w:val="24"/>
          <w:szCs w:val="24"/>
          <w:shd w:val="clear" w:color="auto" w:fill="FFFFFF"/>
        </w:rPr>
      </w:pP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为提升教师专业素养，提高教师教育教学水平，增强数学教师的课堂实践能力。3月12日，东青实验学校数学组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开展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了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以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主题为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“开放 交互 集聚”式课堂建构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教育教研活动。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小学部全体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数学教师积极参与，相互探讨。</w:t>
      </w:r>
    </w:p>
    <w:p w14:paraId="1D0383FC" w14:textId="15B53424" w:rsidR="008E7448" w:rsidRPr="00311A26" w:rsidRDefault="00000000" w:rsidP="00311A26">
      <w:pPr>
        <w:pStyle w:val="3"/>
        <w:widowControl/>
        <w:shd w:val="clear" w:color="auto" w:fill="FFFFFF"/>
        <w:spacing w:beforeAutospacing="0" w:afterAutospacing="0" w:line="360" w:lineRule="auto"/>
        <w:ind w:firstLineChars="200" w:firstLine="540"/>
        <w:rPr>
          <w:rFonts w:cs="宋体"/>
          <w:b w:val="0"/>
          <w:spacing w:val="15"/>
          <w:sz w:val="24"/>
          <w:szCs w:val="24"/>
          <w:shd w:val="clear" w:color="auto" w:fill="FFFFFF"/>
        </w:rPr>
      </w:pP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本次教研活动由五（2）班的钟欣翼老师执教《因数和倍数》。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课始，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钟老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师设计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用12个同样大的正方形拼长方形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的开放式活动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，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让学生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通过不同的摆法得出三个乘法算式，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并聚焦这三个乘法算式，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揭示因数和倍数的概念。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课中，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找一个数的因数和倍数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环节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，层层递进，让学生明白要有序思考，学会用列举的方法去找一个数的因数和一个数的倍数，激发了学生对数学探索的热情。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课尾，让学生相互讨论，交流，发现一个数因数和倍数的特征。并通过形式不同的练习，加深学生对因数和倍数的理解。</w:t>
      </w:r>
    </w:p>
    <w:p w14:paraId="3B00411D" w14:textId="4B4DE895" w:rsidR="008E7448" w:rsidRPr="00311A26" w:rsidRDefault="00000000" w:rsidP="00311A26">
      <w:pPr>
        <w:pStyle w:val="3"/>
        <w:widowControl/>
        <w:shd w:val="clear" w:color="auto" w:fill="FFFFFF"/>
        <w:spacing w:beforeAutospacing="0" w:afterAutospacing="0" w:line="360" w:lineRule="auto"/>
        <w:ind w:firstLineChars="200" w:firstLine="540"/>
        <w:rPr>
          <w:rFonts w:cs="宋体" w:hint="default"/>
          <w:b w:val="0"/>
          <w:spacing w:val="15"/>
          <w:sz w:val="24"/>
          <w:szCs w:val="24"/>
          <w:shd w:val="clear" w:color="auto" w:fill="FFFFFF"/>
        </w:rPr>
      </w:pP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课后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教研组进行了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集体评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课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，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每位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老师</w:t>
      </w:r>
      <w:r w:rsidR="00CA1FEC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都</w:t>
      </w:r>
      <w:r w:rsidR="00AF657D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畅所欲言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，</w:t>
      </w:r>
      <w:r w:rsidR="00AF657D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肯定了钟老师这节课的优点和个人教学能力的进步。也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给出了改进的建议。一是要注重细节，注重追问和组织学生交流。二是要关注学生</w:t>
      </w:r>
      <w:r w:rsidR="00AF657D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练习的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反馈，把握学生的学习情况</w:t>
      </w:r>
      <w:r w:rsidR="00AF657D"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，及时发现教学的不足</w:t>
      </w:r>
      <w:r w:rsidRPr="00311A26">
        <w:rPr>
          <w:rFonts w:cs="宋体"/>
          <w:b w:val="0"/>
          <w:spacing w:val="15"/>
          <w:sz w:val="24"/>
          <w:szCs w:val="24"/>
          <w:shd w:val="clear" w:color="auto" w:fill="FFFFFF"/>
        </w:rPr>
        <w:t>。让学生在动手操作与思考讨论中，掌握因数和倍数的知识，培养逻辑思维和探索精神。</w:t>
      </w:r>
    </w:p>
    <w:p w14:paraId="2A1496BF" w14:textId="72E7D6DB" w:rsidR="00311A26" w:rsidRDefault="00311A26" w:rsidP="00311A26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311A26">
        <w:rPr>
          <w:rFonts w:ascii="宋体" w:eastAsia="宋体" w:hAnsi="宋体" w:hint="eastAsia"/>
          <w:sz w:val="24"/>
        </w:rPr>
        <w:t>每一次教研活动都是一次思维的碰撞，东青实验每一位数学教师都将扎根日常课堂，不断思考实践，为提升学生的数学素养而努力。</w:t>
      </w:r>
    </w:p>
    <w:p w14:paraId="060AE75A" w14:textId="758DDE04" w:rsidR="008E7448" w:rsidRPr="00311A26" w:rsidRDefault="00311A26" w:rsidP="00311A26">
      <w:pPr>
        <w:spacing w:line="360" w:lineRule="auto"/>
        <w:ind w:firstLineChars="500" w:firstLine="120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（</w:t>
      </w:r>
      <w:r w:rsidR="00000000">
        <w:rPr>
          <w:rFonts w:cs="宋体" w:hint="eastAsia"/>
          <w:color w:val="313131"/>
          <w:spacing w:val="15"/>
          <w:sz w:val="24"/>
          <w:shd w:val="clear" w:color="auto" w:fill="FFFFFF"/>
        </w:rPr>
        <w:t>拍摄：金凤</w:t>
      </w:r>
      <w:r>
        <w:rPr>
          <w:rFonts w:ascii="宋体" w:eastAsia="宋体" w:hAnsi="宋体" w:hint="eastAsia"/>
          <w:sz w:val="24"/>
        </w:rPr>
        <w:t xml:space="preserve">     </w:t>
      </w:r>
      <w:r w:rsidR="00000000">
        <w:rPr>
          <w:rFonts w:cs="宋体" w:hint="eastAsia"/>
          <w:color w:val="313131"/>
          <w:spacing w:val="15"/>
          <w:sz w:val="24"/>
          <w:shd w:val="clear" w:color="auto" w:fill="FFFFFF"/>
        </w:rPr>
        <w:t>撰稿：钟欣翼</w:t>
      </w:r>
      <w:r>
        <w:rPr>
          <w:rFonts w:ascii="宋体" w:eastAsia="宋体" w:hAnsi="宋体" w:hint="eastAsia"/>
          <w:sz w:val="24"/>
        </w:rPr>
        <w:t xml:space="preserve">    </w:t>
      </w:r>
      <w:r w:rsidR="00000000">
        <w:rPr>
          <w:rFonts w:cs="宋体" w:hint="eastAsia"/>
          <w:color w:val="313131"/>
          <w:spacing w:val="15"/>
          <w:sz w:val="24"/>
          <w:shd w:val="clear" w:color="auto" w:fill="FFFFFF"/>
        </w:rPr>
        <w:t>审核：汤佩佩</w:t>
      </w:r>
      <w:r>
        <w:rPr>
          <w:rFonts w:cs="宋体" w:hint="eastAsia"/>
          <w:color w:val="313131"/>
          <w:spacing w:val="15"/>
          <w:sz w:val="24"/>
          <w:shd w:val="clear" w:color="auto" w:fill="FFFFFF"/>
        </w:rPr>
        <w:t>）</w:t>
      </w:r>
    </w:p>
    <w:sectPr w:rsidR="008E7448" w:rsidRPr="00311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448"/>
    <w:rsid w:val="00006A3D"/>
    <w:rsid w:val="00311A26"/>
    <w:rsid w:val="005318D2"/>
    <w:rsid w:val="008E7448"/>
    <w:rsid w:val="00AF657D"/>
    <w:rsid w:val="00CA1FEC"/>
    <w:rsid w:val="06316C9C"/>
    <w:rsid w:val="1CC04EB3"/>
    <w:rsid w:val="35E5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B170CB"/>
  <w15:docId w15:val="{1C4A9105-C5EF-4891-92E1-EA592547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佩佩 汤</cp:lastModifiedBy>
  <cp:revision>4</cp:revision>
  <dcterms:created xsi:type="dcterms:W3CDTF">2025-03-12T10:12:00Z</dcterms:created>
  <dcterms:modified xsi:type="dcterms:W3CDTF">2025-03-13T05:31:00Z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eyJoZGlkIjoiYWRlODFmYzI3YmU0NTYxZGQzZTdkODNiYjI2OThmZGQiLCJ1c2VySWQiOiIzMDIwMDI3OTcifQ==</vt:lpwstr>
  </property>
  <property fmtid="{D5CDD505-2E9C-101B-9397-08002B2CF9AE}" pid="4" name="ICV">
    <vt:lpwstr>81166D30095C478893B91CE09B55B6D6_12</vt:lpwstr>
  </property>
</Properties>
</file>